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roofing job description. Modify the job summary, responsibilities, qualifications, hours, compensation, and company description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Roofer, Full Time</w:t>
      </w:r>
    </w:p>
    <w:p w:rsidR="00000000" w:rsidDel="00000000" w:rsidP="00000000" w:rsidRDefault="00000000" w:rsidRPr="00000000" w14:paraId="00000004">
      <w:pPr>
        <w:rPr/>
      </w:pPr>
      <w:r w:rsidDel="00000000" w:rsidR="00000000" w:rsidRPr="00000000">
        <w:rPr>
          <w:rtl w:val="0"/>
        </w:rPr>
        <w:t xml:space="preserve">[BUSINESS NAME] is looking to hire an experienced roofer to join our growing team. This person will be responsible for installing roofs for new builds and repairing existing roofs for established homes. They will also help ensure roofs are installed and repaired safely, and guide our laborers as needed.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Install, repair, and replace roofs using materials such as shingles, tiles, metal, gravel, asphalt, and shakes</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Install scaffolding, ladders, and roof hoist equipment as needed for roof access</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Inspect roof structure for quality and longevity, then provide next steps to customers</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Estimate roofing jobs, including labor, roofing material, and profit margin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Install waterproof coating, vapor barriers, insulation, vents, and solar energy panels</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Transport required equipment and materials to and from the job site</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Repair, replace, and remove broken materials and debris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Accurately log your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Manage job details, review tasks, and follow up with customers using our </w:t>
      </w:r>
      <w:hyperlink r:id="rId7">
        <w:r w:rsidDel="00000000" w:rsidR="00000000" w:rsidRPr="00000000">
          <w:rPr>
            <w:color w:val="1155cc"/>
            <w:u w:val="single"/>
            <w:rtl w:val="0"/>
          </w:rPr>
          <w:t xml:space="preserve">roofing app</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Qualifications and skills:</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High school diploma or GED</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Successful completion of a roofing apprenticeship program</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[STATE] roofing license</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2+ years of experience in roofing, construction, or carpentry</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Ability to use power tools and equipment</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Ability to lift and carry 50+ pounds of materials and tools</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Ability to sit, stand, kneel, climb, lift, and climb stairs and ladders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Ability to work outdoors in a variety of weather conditions</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Sure footing and ability to work at multi-story heights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Strong work ethic and positive attitude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Knowledge of roofing systems and related local ordinances</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preferred (training can be provided)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Working hours: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Full-time, year-round</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Mon–Fri, 9:00am–5:00pm</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Overtime available but not required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Compensation:</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$18–24/hour (depending on experience)</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401(k) matching and life insurance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position will require a background check upon hire.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About [BUSINESS NAME]</w:t>
      </w:r>
    </w:p>
    <w:p w:rsidR="00000000" w:rsidDel="00000000" w:rsidP="00000000" w:rsidRDefault="00000000" w:rsidRPr="00000000" w14:paraId="00000031">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roofing-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